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sz w:val="28"/>
          <w:szCs w:val="28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ПОЯСНИТЕЛЬНАЯ ЗАПИСКА</w:t>
      </w:r>
    </w:p>
    <w:p w:rsidR="00285CCF" w:rsidRPr="009071DB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9071DB">
        <w:rPr>
          <w:b/>
          <w:bCs/>
          <w:sz w:val="28"/>
          <w:szCs w:val="28"/>
          <w:bdr w:val="none" w:sz="0" w:space="0" w:color="auto" w:frame="1"/>
        </w:rPr>
        <w:t>к проекту постановления администрации Тамбовского района</w:t>
      </w:r>
    </w:p>
    <w:p w:rsidR="00C877A7" w:rsidRPr="00C877A7" w:rsidRDefault="00C877A7" w:rsidP="00C877A7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877A7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Pr="00C877A7">
        <w:rPr>
          <w:rFonts w:ascii="Times New Roman" w:hAnsi="Times New Roman" w:cs="Times New Roman"/>
          <w:b/>
          <w:bCs/>
          <w:sz w:val="28"/>
          <w:szCs w:val="28"/>
        </w:rPr>
        <w:t>Порядка предоставления  субсидий субъектам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77A7">
        <w:rPr>
          <w:rFonts w:ascii="Times New Roman" w:hAnsi="Times New Roman" w:cs="Times New Roman"/>
          <w:b/>
          <w:bCs/>
          <w:sz w:val="28"/>
          <w:szCs w:val="28"/>
        </w:rPr>
        <w:t xml:space="preserve">малого и среднего предпринимательства на возмещение части затрат,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77A7">
        <w:rPr>
          <w:rFonts w:ascii="Times New Roman" w:hAnsi="Times New Roman" w:cs="Times New Roman"/>
          <w:b/>
          <w:bCs/>
          <w:sz w:val="28"/>
          <w:szCs w:val="28"/>
        </w:rPr>
        <w:t>связанных с приобретением, ремонтом нежилых помещений, а также приобретением строительных материалов в целях создания и 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77A7">
        <w:rPr>
          <w:rFonts w:ascii="Times New Roman" w:hAnsi="Times New Roman" w:cs="Times New Roman"/>
          <w:b/>
          <w:bCs/>
          <w:sz w:val="28"/>
          <w:szCs w:val="28"/>
        </w:rPr>
        <w:t>развития, и (или) модернизации производства товаров (работ, услуг)»</w:t>
      </w:r>
    </w:p>
    <w:p w:rsidR="00285CCF" w:rsidRDefault="00285CCF" w:rsidP="00285C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6209" w:rsidRPr="00206209" w:rsidRDefault="00285CCF" w:rsidP="002062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77A7">
        <w:rPr>
          <w:rFonts w:ascii="Times New Roman" w:hAnsi="Times New Roman" w:cs="Times New Roman"/>
          <w:sz w:val="28"/>
          <w:szCs w:val="28"/>
        </w:rPr>
        <w:t>Проект постановления администрации Тамбовского района</w:t>
      </w:r>
      <w:r w:rsidR="00341C2C" w:rsidRPr="00C877A7">
        <w:rPr>
          <w:rFonts w:ascii="Times New Roman" w:hAnsi="Times New Roman" w:cs="Times New Roman"/>
          <w:sz w:val="28"/>
          <w:szCs w:val="28"/>
        </w:rPr>
        <w:t xml:space="preserve">  </w:t>
      </w:r>
      <w:r w:rsidR="00C877A7" w:rsidRPr="00C877A7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C877A7" w:rsidRPr="00C877A7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C877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7A7" w:rsidRPr="00C877A7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</w:t>
      </w:r>
      <w:r w:rsidR="00C877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77A7" w:rsidRPr="00C877A7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341C2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46077">
        <w:rPr>
          <w:rFonts w:ascii="Times New Roman" w:hAnsi="Times New Roman" w:cs="Times New Roman"/>
          <w:sz w:val="28"/>
          <w:szCs w:val="28"/>
        </w:rPr>
        <w:t xml:space="preserve">- 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разработан в соответствии со статьей 78 Бюджетного кодекса Российской Федерации в целях реализации мероприятия </w:t>
      </w:r>
      <w:r w:rsidR="00646077">
        <w:rPr>
          <w:rFonts w:ascii="Times New Roman" w:hAnsi="Times New Roman" w:cs="Times New Roman"/>
          <w:sz w:val="28"/>
          <w:szCs w:val="28"/>
        </w:rPr>
        <w:t>муниципальной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46077">
        <w:rPr>
          <w:rFonts w:ascii="Times New Roman" w:hAnsi="Times New Roman" w:cs="Times New Roman"/>
          <w:sz w:val="28"/>
          <w:szCs w:val="28"/>
        </w:rPr>
        <w:t xml:space="preserve"> </w:t>
      </w:r>
      <w:r w:rsidR="00C877A7" w:rsidRPr="00C877A7">
        <w:rPr>
          <w:rFonts w:ascii="Times New Roman" w:hAnsi="Times New Roman" w:cs="Times New Roman"/>
          <w:sz w:val="28"/>
          <w:szCs w:val="28"/>
        </w:rPr>
        <w:t>«Развитие</w:t>
      </w:r>
      <w:proofErr w:type="gramEnd"/>
      <w:r w:rsidR="00C877A7" w:rsidRPr="00C877A7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 в Тамбовском районе»</w:t>
      </w:r>
      <w:r w:rsidR="00646077" w:rsidRPr="00C877A7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Тамбовского района от </w:t>
      </w:r>
      <w:r w:rsidR="00C877A7" w:rsidRPr="00C877A7">
        <w:rPr>
          <w:rFonts w:ascii="Times New Roman" w:hAnsi="Times New Roman" w:cs="Times New Roman"/>
          <w:sz w:val="28"/>
          <w:szCs w:val="28"/>
        </w:rPr>
        <w:t xml:space="preserve">14.10.2019 № 891 </w:t>
      </w:r>
      <w:r w:rsidR="00206209" w:rsidRPr="00206209">
        <w:rPr>
          <w:rFonts w:ascii="Times New Roman" w:hAnsi="Times New Roman" w:cs="Times New Roman"/>
          <w:sz w:val="28"/>
          <w:szCs w:val="28"/>
        </w:rPr>
        <w:t>на безвозмездной основе в целях возмещения затрат (недополученных доходов),  связанных с приобретением</w:t>
      </w:r>
      <w:r w:rsidR="00206209" w:rsidRPr="00206209">
        <w:rPr>
          <w:rFonts w:ascii="Times New Roman" w:hAnsi="Times New Roman" w:cs="Times New Roman"/>
          <w:bCs/>
          <w:sz w:val="28"/>
          <w:szCs w:val="28"/>
        </w:rPr>
        <w:t xml:space="preserve">, ремонтом нежилых </w:t>
      </w:r>
      <w:proofErr w:type="gramStart"/>
      <w:r w:rsidR="00206209" w:rsidRPr="00206209">
        <w:rPr>
          <w:rFonts w:ascii="Times New Roman" w:hAnsi="Times New Roman" w:cs="Times New Roman"/>
          <w:bCs/>
          <w:sz w:val="28"/>
          <w:szCs w:val="28"/>
        </w:rPr>
        <w:t xml:space="preserve">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 w:rsidR="00206209" w:rsidRPr="002062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1C2C" w:rsidRDefault="00341C2C" w:rsidP="00206209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572" w:rsidRDefault="003B2572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является отдел экономики и труда администрации Тамбовского района.</w:t>
      </w:r>
    </w:p>
    <w:p w:rsidR="00BA3696" w:rsidRDefault="00BA3696" w:rsidP="00341C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B2572" w:rsidRPr="00C877A7" w:rsidRDefault="00341C2C" w:rsidP="00C877A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41C2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субсидий из районного </w:t>
      </w:r>
      <w:r w:rsidRPr="00C877A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C877A7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 w:rsidR="00C877A7" w:rsidRPr="00C877A7">
        <w:rPr>
          <w:rFonts w:ascii="Times New Roman" w:hAnsi="Times New Roman" w:cs="Times New Roman"/>
          <w:bCs/>
          <w:sz w:val="28"/>
          <w:szCs w:val="28"/>
        </w:rPr>
        <w:t xml:space="preserve">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(работ, услуг) </w:t>
      </w:r>
      <w:r w:rsidR="00C877A7" w:rsidRPr="00C877A7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</w:t>
      </w:r>
      <w:proofErr w:type="gramEnd"/>
      <w:r w:rsidR="00C877A7" w:rsidRPr="00C877A7">
        <w:rPr>
          <w:rFonts w:ascii="Times New Roman" w:hAnsi="Times New Roman" w:cs="Times New Roman"/>
          <w:sz w:val="28"/>
          <w:szCs w:val="28"/>
        </w:rPr>
        <w:t xml:space="preserve"> субъектов предпринимательства, а также порядок возврата субсидии в случае нарушения условий, установленных при её предоставлении.</w:t>
      </w:r>
      <w:r w:rsidR="00C877A7">
        <w:rPr>
          <w:rFonts w:ascii="Times New Roman" w:hAnsi="Times New Roman" w:cs="Times New Roman"/>
          <w:sz w:val="28"/>
          <w:szCs w:val="28"/>
        </w:rPr>
        <w:t xml:space="preserve"> </w:t>
      </w:r>
      <w:r w:rsidR="003B2572" w:rsidRPr="00C877A7">
        <w:rPr>
          <w:rFonts w:ascii="Times New Roman" w:hAnsi="Times New Roman" w:cs="Times New Roman"/>
          <w:sz w:val="28"/>
          <w:szCs w:val="28"/>
        </w:rPr>
        <w:t>Субсидия предоставляется субъектам предпринимательства, соответствующим следующим критериям:</w:t>
      </w:r>
    </w:p>
    <w:p w:rsidR="00341C2C" w:rsidRPr="00341C2C" w:rsidRDefault="00341C2C" w:rsidP="00341C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lastRenderedPageBreak/>
        <w:t>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341C2C" w:rsidRPr="00341C2C" w:rsidRDefault="00341C2C" w:rsidP="00341C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C2C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2D095C" w:rsidRDefault="002D095C" w:rsidP="002D0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5C" w:rsidRPr="00D36A0F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 финансирование данного мероприятия предусматриваются денежные средства в сумме </w:t>
      </w:r>
      <w:bookmarkStart w:id="0" w:name="_GoBack"/>
      <w:r w:rsidR="00D36A0F" w:rsidRPr="00D36A0F">
        <w:rPr>
          <w:rFonts w:ascii="Times New Roman" w:hAnsi="Times New Roman" w:cs="Times New Roman"/>
          <w:sz w:val="28"/>
          <w:szCs w:val="28"/>
        </w:rPr>
        <w:t>10</w:t>
      </w:r>
      <w:r w:rsidRPr="00D36A0F">
        <w:rPr>
          <w:rFonts w:ascii="Times New Roman" w:hAnsi="Times New Roman" w:cs="Times New Roman"/>
          <w:sz w:val="28"/>
          <w:szCs w:val="28"/>
        </w:rPr>
        <w:t>00,0 тыс. рублей.</w:t>
      </w:r>
    </w:p>
    <w:bookmarkEnd w:id="0"/>
    <w:p w:rsidR="00C877A7" w:rsidRPr="00C877A7" w:rsidRDefault="00C877A7" w:rsidP="00C877A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7A7">
        <w:rPr>
          <w:rFonts w:ascii="Times New Roman" w:hAnsi="Times New Roman" w:cs="Times New Roman"/>
          <w:sz w:val="28"/>
          <w:szCs w:val="28"/>
        </w:rPr>
        <w:t>Размер субсидии субъекту предпринимательства определяется в размере 50% произведенных субъектом предпринимательства затрат на приобретение, ремонт нежилого помещения, а также приобретение строительных материалов, но не более 5</w:t>
      </w:r>
      <w:r w:rsidRPr="00C877A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00,0 тыс</w:t>
      </w:r>
      <w:r w:rsidRPr="00C877A7">
        <w:rPr>
          <w:rFonts w:ascii="Times New Roman" w:hAnsi="Times New Roman" w:cs="Times New Roman"/>
          <w:sz w:val="28"/>
          <w:szCs w:val="28"/>
        </w:rPr>
        <w:t>. рублей.</w:t>
      </w:r>
    </w:p>
    <w:p w:rsidR="00341C2C" w:rsidRPr="008D6AE6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C2C" w:rsidRPr="00341C2C" w:rsidRDefault="00341C2C" w:rsidP="00341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C877A7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4F20">
        <w:rPr>
          <w:rFonts w:ascii="Times New Roman" w:hAnsi="Times New Roman" w:cs="Times New Roman"/>
          <w:bCs/>
          <w:sz w:val="28"/>
          <w:szCs w:val="28"/>
        </w:rPr>
        <w:t>ам</w:t>
      </w:r>
      <w:proofErr w:type="gramStart"/>
      <w:r w:rsidR="00284F2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284F20">
        <w:rPr>
          <w:rFonts w:ascii="Times New Roman" w:hAnsi="Times New Roman" w:cs="Times New Roman"/>
          <w:bCs/>
          <w:sz w:val="28"/>
          <w:szCs w:val="28"/>
        </w:rPr>
        <w:t>лавы</w:t>
      </w:r>
      <w:proofErr w:type="spellEnd"/>
      <w:r w:rsidR="00284F20"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</w:t>
      </w:r>
    </w:p>
    <w:p w:rsidR="00C877A7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начальник</w:t>
      </w:r>
      <w:r w:rsidR="00C877A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284F20" w:rsidRPr="002D095C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района                          </w:t>
      </w:r>
      <w:r w:rsidR="00C877A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С.С. Евсеева</w:t>
      </w:r>
    </w:p>
    <w:p w:rsidR="002D095C" w:rsidRP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CF" w:rsidRPr="00285CCF" w:rsidRDefault="00285CCF" w:rsidP="00285C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both"/>
        <w:textAlignment w:val="baseline"/>
        <w:rPr>
          <w:color w:val="333333"/>
          <w:sz w:val="28"/>
          <w:szCs w:val="28"/>
        </w:rPr>
      </w:pPr>
    </w:p>
    <w:p w:rsidR="00A322B6" w:rsidRPr="00285CCF" w:rsidRDefault="00A322B6" w:rsidP="00285CCF">
      <w:pPr>
        <w:jc w:val="center"/>
        <w:rPr>
          <w:sz w:val="28"/>
          <w:szCs w:val="28"/>
        </w:rPr>
      </w:pPr>
    </w:p>
    <w:p w:rsidR="00285CCF" w:rsidRPr="00285CCF" w:rsidRDefault="00285CCF" w:rsidP="00285CCF">
      <w:pPr>
        <w:jc w:val="center"/>
        <w:rPr>
          <w:sz w:val="28"/>
          <w:szCs w:val="28"/>
        </w:rPr>
      </w:pPr>
    </w:p>
    <w:sectPr w:rsidR="00285CCF" w:rsidRPr="002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28"/>
    <w:rsid w:val="001E3894"/>
    <w:rsid w:val="00206209"/>
    <w:rsid w:val="00284F20"/>
    <w:rsid w:val="00285CCF"/>
    <w:rsid w:val="002D095C"/>
    <w:rsid w:val="00341C2C"/>
    <w:rsid w:val="003B2572"/>
    <w:rsid w:val="00577228"/>
    <w:rsid w:val="00646077"/>
    <w:rsid w:val="008D6AE6"/>
    <w:rsid w:val="009071DB"/>
    <w:rsid w:val="00A322B6"/>
    <w:rsid w:val="00B930C0"/>
    <w:rsid w:val="00BA3696"/>
    <w:rsid w:val="00C877A7"/>
    <w:rsid w:val="00D3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2019-06-25T01:52:00Z</dcterms:created>
  <dcterms:modified xsi:type="dcterms:W3CDTF">2020-03-19T07:08:00Z</dcterms:modified>
</cp:coreProperties>
</file>